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6E" w:rsidRDefault="00301F6E" w:rsidP="00301F6E">
      <w:pPr>
        <w:jc w:val="center"/>
      </w:pPr>
      <w:r>
        <w:t>РЕСПУБЛИКА КАРЕЛИЯ</w:t>
      </w:r>
      <w:r>
        <w:br/>
        <w:t>СОВЕТ  ЛАХДЕНПОХСКОГО МУНИЦИПАЛЬНОГО РАЙОНА</w:t>
      </w:r>
    </w:p>
    <w:p w:rsidR="00301F6E" w:rsidRDefault="00B761E2" w:rsidP="00301F6E">
      <w:pPr>
        <w:jc w:val="center"/>
      </w:pPr>
      <w:r>
        <w:rPr>
          <w:lang w:val="en-US"/>
        </w:rPr>
        <w:t>IV</w:t>
      </w:r>
      <w:r>
        <w:t xml:space="preserve"> </w:t>
      </w:r>
      <w:proofErr w:type="gramStart"/>
      <w:r>
        <w:t xml:space="preserve">ЗАСЕДАНИЯ  </w:t>
      </w:r>
      <w:r>
        <w:rPr>
          <w:lang w:val="en-US"/>
        </w:rPr>
        <w:t>VI</w:t>
      </w:r>
      <w:r w:rsidR="00301F6E">
        <w:t>СОЗЫВА</w:t>
      </w:r>
      <w:proofErr w:type="gramEnd"/>
    </w:p>
    <w:p w:rsidR="00301F6E" w:rsidRDefault="00301F6E" w:rsidP="00301F6E"/>
    <w:p w:rsidR="00301F6E" w:rsidRDefault="00301F6E" w:rsidP="00301F6E">
      <w:pPr>
        <w:jc w:val="center"/>
      </w:pPr>
    </w:p>
    <w:p w:rsidR="00301F6E" w:rsidRDefault="00301F6E" w:rsidP="00301F6E">
      <w:pPr>
        <w:jc w:val="center"/>
      </w:pPr>
      <w:r>
        <w:t>РЕШЕНИЕ</w:t>
      </w:r>
    </w:p>
    <w:p w:rsidR="00301F6E" w:rsidRDefault="00301F6E" w:rsidP="00301F6E"/>
    <w:p w:rsidR="00301F6E" w:rsidRDefault="00B761E2" w:rsidP="00301F6E">
      <w:pPr>
        <w:jc w:val="both"/>
      </w:pPr>
      <w:r>
        <w:t xml:space="preserve">  От 18 декабря </w:t>
      </w:r>
      <w:r w:rsidR="00301F6E">
        <w:t xml:space="preserve">2013 года                                                                                          №  </w:t>
      </w:r>
      <w:r>
        <w:t>4/26-6</w:t>
      </w:r>
    </w:p>
    <w:p w:rsidR="00301F6E" w:rsidRDefault="00301F6E" w:rsidP="00301F6E">
      <w:proofErr w:type="spellStart"/>
      <w:r>
        <w:t>г</w:t>
      </w:r>
      <w:proofErr w:type="gramStart"/>
      <w:r>
        <w:t>.Л</w:t>
      </w:r>
      <w:proofErr w:type="gramEnd"/>
      <w:r>
        <w:t>ахденпохья</w:t>
      </w:r>
      <w:proofErr w:type="spellEnd"/>
    </w:p>
    <w:p w:rsidR="00301F6E" w:rsidRDefault="00301F6E" w:rsidP="00301F6E">
      <w:pPr>
        <w:jc w:val="center"/>
      </w:pPr>
    </w:p>
    <w:p w:rsidR="00301F6E" w:rsidRDefault="00301F6E" w:rsidP="00301F6E">
      <w:pPr>
        <w:jc w:val="both"/>
      </w:pPr>
    </w:p>
    <w:p w:rsidR="00301F6E" w:rsidRDefault="00301F6E" w:rsidP="00301F6E">
      <w:pPr>
        <w:ind w:right="5395"/>
        <w:jc w:val="both"/>
      </w:pPr>
      <w:r>
        <w:t>О разработке Положения «О предоставлении земельных участков на территории Лахденпохского муниципального района»</w:t>
      </w:r>
    </w:p>
    <w:p w:rsidR="00301F6E" w:rsidRDefault="00301F6E" w:rsidP="00301F6E">
      <w:pPr>
        <w:jc w:val="both"/>
      </w:pPr>
    </w:p>
    <w:p w:rsidR="00301F6E" w:rsidRDefault="00301F6E" w:rsidP="00301F6E">
      <w:pPr>
        <w:jc w:val="both"/>
      </w:pPr>
      <w:r>
        <w:rPr>
          <w:b/>
        </w:rPr>
        <w:t xml:space="preserve">         </w:t>
      </w:r>
      <w:r>
        <w:t>На основании Земельного кодекса Российской Федерации от 25.10.2001г. № 136-ФЗ, Градостроительного кодекса Российской Федерации от 29.12.2004 N 190-ФЗ, Жилищного кодекса Российской Федерации от 29.12.2004 №188-ФЗ, Гражданского кодекса Российской Федерации часть 1 от 30.11.1994 года № 51-ФЗ</w:t>
      </w:r>
      <w:proofErr w:type="gramStart"/>
      <w:r>
        <w:t>:ч</w:t>
      </w:r>
      <w:proofErr w:type="gramEnd"/>
      <w:r>
        <w:t>асть 2 от 26.01.1996 года      № 14-ФЗ, Федерального закона от 25.10.2001г. № 137-ФЗ «О введении в действие Земельного кодекса Российской Федерации», Федеральным законом от 29.12.2004 года № 189-ФЗ «О введении в действие Жилищного кодекса Российской Федерации»</w:t>
      </w:r>
      <w:r>
        <w:rPr>
          <w:bCs/>
        </w:rPr>
        <w:t xml:space="preserve"> </w:t>
      </w:r>
      <w:r>
        <w:t>Федерального закона от 15.04.1998г. №66-ФЗ «О садоводческих, огороднических и дачных некоммерческих объединениях граждан», Федерального закона от 02.05.2006 N 59-ФЗ</w:t>
      </w:r>
      <w:proofErr w:type="gramStart"/>
      <w:r>
        <w:t>"О</w:t>
      </w:r>
      <w:proofErr w:type="gramEnd"/>
      <w:r>
        <w:t xml:space="preserve"> порядке рассмотрения обращений граждан Российской Федерации",</w:t>
      </w:r>
      <w:r>
        <w:rPr>
          <w:kern w:val="36"/>
          <w:sz w:val="48"/>
          <w:szCs w:val="48"/>
        </w:rPr>
        <w:t xml:space="preserve"> </w:t>
      </w:r>
      <w:r>
        <w:rPr>
          <w:kern w:val="36"/>
        </w:rPr>
        <w:t>Федеральн</w:t>
      </w:r>
      <w:r>
        <w:rPr>
          <w:b/>
          <w:kern w:val="36"/>
        </w:rPr>
        <w:t>ого</w:t>
      </w:r>
      <w:r>
        <w:rPr>
          <w:kern w:val="36"/>
        </w:rPr>
        <w:t xml:space="preserve"> закон</w:t>
      </w:r>
      <w:r>
        <w:rPr>
          <w:b/>
          <w:kern w:val="36"/>
        </w:rPr>
        <w:t>а</w:t>
      </w:r>
      <w:r>
        <w:rPr>
          <w:kern w:val="36"/>
        </w:rPr>
        <w:t xml:space="preserve"> Российской Федерации от 7 июля 2003 г. N 112-ФЗ "О личном подсобном хозяйстве"</w:t>
      </w:r>
      <w:r>
        <w:rPr>
          <w:b/>
          <w:kern w:val="36"/>
        </w:rPr>
        <w:t>,</w:t>
      </w:r>
      <w:r>
        <w:t xml:space="preserve"> Федерального закона "Об обороте земель сельскохозяйственного назначения" от 26.06.2002г. №  101-ФЗ, Федерального закона "О крестьянском (фермерском) хозяйстве" от 11.06.2003г. №  74-ФЗ, Закона Республики Карелия от 10.06.2013г. № 1712-ЗРК «О некоторых вопросах регулирования земельных отношений в Республике Карелия», ввиду утверждения генеральных планов и принятия правил землепользования и застройки поселениями Лахденпохского муниципального района, Совет Лахденпохского муниципального района,  РЕШИЛ:</w:t>
      </w:r>
    </w:p>
    <w:p w:rsidR="00301F6E" w:rsidRDefault="00301F6E" w:rsidP="00301F6E">
      <w:pPr>
        <w:jc w:val="both"/>
      </w:pPr>
    </w:p>
    <w:p w:rsidR="00301F6E" w:rsidRDefault="00301F6E" w:rsidP="00301F6E">
      <w:pPr>
        <w:numPr>
          <w:ilvl w:val="0"/>
          <w:numId w:val="1"/>
        </w:numPr>
        <w:jc w:val="both"/>
      </w:pPr>
      <w:r>
        <w:t>Поручить Администрации Лахденпохского муниципального района в ср</w:t>
      </w:r>
      <w:r w:rsidR="00D72B0A">
        <w:t>ок до 01.02.2014г. разработать П</w:t>
      </w:r>
      <w:r>
        <w:t>оложение «О предоставлении земельных участков на территории Лахденпохского муниципального района».</w:t>
      </w:r>
    </w:p>
    <w:p w:rsidR="00301F6E" w:rsidRDefault="00D72B0A" w:rsidP="00301F6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принятия Положения </w:t>
      </w:r>
      <w:r w:rsidRPr="00D72B0A">
        <w:rPr>
          <w:rFonts w:ascii="Times New Roman" w:hAnsi="Times New Roman" w:cs="Times New Roman"/>
          <w:sz w:val="22"/>
          <w:szCs w:val="22"/>
        </w:rPr>
        <w:t xml:space="preserve">«О предоставлении земельных участков на территории </w:t>
      </w:r>
      <w:proofErr w:type="spellStart"/>
      <w:r w:rsidRPr="00D72B0A">
        <w:rPr>
          <w:rFonts w:ascii="Times New Roman" w:hAnsi="Times New Roman" w:cs="Times New Roman"/>
          <w:sz w:val="22"/>
          <w:szCs w:val="22"/>
        </w:rPr>
        <w:t>Лахденпохского</w:t>
      </w:r>
      <w:proofErr w:type="spellEnd"/>
      <w:r w:rsidRPr="00D72B0A">
        <w:rPr>
          <w:rFonts w:ascii="Times New Roman" w:hAnsi="Times New Roman" w:cs="Times New Roman"/>
          <w:sz w:val="22"/>
          <w:szCs w:val="22"/>
        </w:rPr>
        <w:t xml:space="preserve"> муниципального района»</w:t>
      </w:r>
      <w:r>
        <w:t xml:space="preserve"> у</w:t>
      </w:r>
      <w:r w:rsidR="00301F6E">
        <w:rPr>
          <w:rFonts w:ascii="Times New Roman" w:hAnsi="Times New Roman" w:cs="Times New Roman"/>
          <w:sz w:val="24"/>
          <w:szCs w:val="24"/>
        </w:rPr>
        <w:t>твердить перечень случаев, когда предоставление находящихся в муниципальной собственности земельных участков, а также земельных участков, государственная собственность на которые не разграничена и которыми в соответствии с земельным законодательством они имеют право распоряжаться, осуществляется исключительно на торгах (согласно приложению).</w:t>
      </w:r>
    </w:p>
    <w:p w:rsidR="00301F6E" w:rsidRDefault="00301F6E" w:rsidP="00301F6E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решение опубликовать в районной газете «Призыв» и разместить на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wwwLahden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01F6E" w:rsidRDefault="00301F6E" w:rsidP="00301F6E">
      <w:pPr>
        <w:jc w:val="both"/>
      </w:pPr>
    </w:p>
    <w:p w:rsidR="00301F6E" w:rsidRDefault="00301F6E" w:rsidP="00301F6E">
      <w:pPr>
        <w:jc w:val="both"/>
      </w:pPr>
      <w:r>
        <w:t xml:space="preserve">      </w:t>
      </w:r>
    </w:p>
    <w:p w:rsidR="00301F6E" w:rsidRDefault="00301F6E" w:rsidP="00301F6E">
      <w:pPr>
        <w:jc w:val="both"/>
      </w:pPr>
    </w:p>
    <w:p w:rsidR="00D72B0A" w:rsidRDefault="00301F6E" w:rsidP="00301F6E">
      <w:pPr>
        <w:jc w:val="both"/>
      </w:pPr>
      <w:r>
        <w:t xml:space="preserve">Глава </w:t>
      </w:r>
    </w:p>
    <w:p w:rsidR="00301F6E" w:rsidRDefault="00301F6E" w:rsidP="00301F6E">
      <w:pPr>
        <w:jc w:val="both"/>
      </w:pPr>
      <w:proofErr w:type="spellStart"/>
      <w:r>
        <w:t>Лахденпохского</w:t>
      </w:r>
      <w:proofErr w:type="spellEnd"/>
      <w:r>
        <w:t xml:space="preserve"> муниципального    района                                                            </w:t>
      </w:r>
      <w:proofErr w:type="spellStart"/>
      <w:r>
        <w:t>Г.И.</w:t>
      </w:r>
      <w:proofErr w:type="gramStart"/>
      <w:r>
        <w:t>Тимина</w:t>
      </w:r>
      <w:proofErr w:type="spellEnd"/>
      <w:proofErr w:type="gramEnd"/>
    </w:p>
    <w:p w:rsidR="00301F6E" w:rsidRPr="00301F6E" w:rsidRDefault="00301F6E" w:rsidP="00301F6E">
      <w:pPr>
        <w:jc w:val="right"/>
      </w:pPr>
      <w:r>
        <w:lastRenderedPageBreak/>
        <w:t xml:space="preserve">                                                         </w:t>
      </w:r>
    </w:p>
    <w:p w:rsidR="00301F6E" w:rsidRDefault="00301F6E" w:rsidP="00301F6E">
      <w:pPr>
        <w:ind w:left="5670"/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</w:t>
      </w:r>
      <w:r>
        <w:t xml:space="preserve">Приложение к решению Совета Лахденпохского муниципального района </w:t>
      </w:r>
    </w:p>
    <w:p w:rsidR="00301F6E" w:rsidRDefault="00B761E2" w:rsidP="00301F6E">
      <w:pPr>
        <w:ind w:left="5670"/>
        <w:jc w:val="both"/>
      </w:pPr>
      <w:r>
        <w:t>от 18.12.2013г. № 4/26-6</w:t>
      </w:r>
      <w:bookmarkStart w:id="0" w:name="_GoBack"/>
      <w:bookmarkEnd w:id="0"/>
    </w:p>
    <w:p w:rsidR="00301F6E" w:rsidRDefault="00301F6E" w:rsidP="00301F6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</w:p>
    <w:p w:rsidR="00301F6E" w:rsidRDefault="00301F6E" w:rsidP="00301F6E">
      <w:pPr>
        <w:jc w:val="center"/>
        <w:rPr>
          <w:sz w:val="20"/>
          <w:szCs w:val="20"/>
        </w:rPr>
      </w:pPr>
    </w:p>
    <w:p w:rsidR="00301F6E" w:rsidRDefault="00301F6E" w:rsidP="00301F6E">
      <w:pPr>
        <w:jc w:val="center"/>
        <w:rPr>
          <w:sz w:val="20"/>
          <w:szCs w:val="20"/>
        </w:rPr>
      </w:pPr>
    </w:p>
    <w:p w:rsidR="00301F6E" w:rsidRDefault="00301F6E" w:rsidP="00301F6E">
      <w:pPr>
        <w:jc w:val="center"/>
        <w:rPr>
          <w:sz w:val="20"/>
          <w:szCs w:val="20"/>
        </w:rPr>
      </w:pPr>
    </w:p>
    <w:p w:rsidR="00301F6E" w:rsidRDefault="00301F6E" w:rsidP="00301F6E">
      <w:pPr>
        <w:jc w:val="center"/>
        <w:rPr>
          <w:sz w:val="20"/>
          <w:szCs w:val="20"/>
        </w:rPr>
      </w:pPr>
    </w:p>
    <w:p w:rsidR="00301F6E" w:rsidRDefault="00301F6E" w:rsidP="00301F6E">
      <w:pPr>
        <w:jc w:val="center"/>
        <w:rPr>
          <w:sz w:val="20"/>
          <w:szCs w:val="20"/>
        </w:rPr>
      </w:pPr>
    </w:p>
    <w:p w:rsidR="00301F6E" w:rsidRDefault="00301F6E" w:rsidP="00301F6E">
      <w:pPr>
        <w:jc w:val="center"/>
        <w:rPr>
          <w:sz w:val="20"/>
          <w:szCs w:val="20"/>
        </w:rPr>
      </w:pPr>
    </w:p>
    <w:p w:rsidR="00301F6E" w:rsidRDefault="00301F6E" w:rsidP="00301F6E">
      <w:pPr>
        <w:jc w:val="center"/>
        <w:rPr>
          <w:sz w:val="20"/>
          <w:szCs w:val="20"/>
        </w:rPr>
      </w:pPr>
    </w:p>
    <w:p w:rsidR="00301F6E" w:rsidRDefault="00301F6E" w:rsidP="00301F6E">
      <w:pPr>
        <w:jc w:val="both"/>
        <w:rPr>
          <w:b/>
        </w:rPr>
      </w:pPr>
      <w:r>
        <w:rPr>
          <w:b/>
        </w:rPr>
        <w:t>Перечень случаев, когда предоставление земельных участков находящихся в муниципальной собственности, а также земельных участков, государственная собственность на которые не разграничена и которыми в соответствии с земельным законодательством имеет право распоряжаться МО «Лахденпохский муниципальный район», осуществляется исключительно на торгах</w:t>
      </w:r>
      <w:proofErr w:type="gramStart"/>
      <w:r>
        <w:rPr>
          <w:b/>
        </w:rPr>
        <w:t xml:space="preserve"> .</w:t>
      </w:r>
      <w:proofErr w:type="gramEnd"/>
    </w:p>
    <w:p w:rsidR="00301F6E" w:rsidRDefault="00301F6E" w:rsidP="00301F6E">
      <w:pPr>
        <w:jc w:val="both"/>
        <w:rPr>
          <w:b/>
        </w:rPr>
      </w:pPr>
    </w:p>
    <w:p w:rsidR="00301F6E" w:rsidRDefault="00301F6E" w:rsidP="00301F6E">
      <w:pPr>
        <w:jc w:val="both"/>
        <w:rPr>
          <w:b/>
        </w:rPr>
      </w:pPr>
      <w:r>
        <w:t>Предоставление следующих земельных участков осуществляется исключительно на торгах:</w:t>
      </w:r>
    </w:p>
    <w:p w:rsidR="00301F6E" w:rsidRDefault="00301F6E" w:rsidP="00301F6E">
      <w:pPr>
        <w:jc w:val="both"/>
      </w:pPr>
      <w:r>
        <w:t>1.Земельных участков для ведения гражданами в индивидуальном порядке садоводства, огородничества и дачного строительства.</w:t>
      </w:r>
    </w:p>
    <w:p w:rsidR="00301F6E" w:rsidRDefault="00301F6E" w:rsidP="00301F6E">
      <w:pPr>
        <w:jc w:val="both"/>
      </w:pPr>
    </w:p>
    <w:p w:rsidR="00301F6E" w:rsidRDefault="00301F6E" w:rsidP="00301F6E">
      <w:pPr>
        <w:jc w:val="both"/>
      </w:pPr>
      <w:r>
        <w:t>2. Земельные участков для ведения личного подсобного хозяйства на землях населенных пунктов.</w:t>
      </w:r>
    </w:p>
    <w:p w:rsidR="00301F6E" w:rsidRDefault="00301F6E" w:rsidP="00301F6E">
      <w:pPr>
        <w:jc w:val="both"/>
      </w:pPr>
    </w:p>
    <w:p w:rsidR="00301F6E" w:rsidRDefault="00301F6E" w:rsidP="00301F6E">
      <w:pPr>
        <w:jc w:val="both"/>
      </w:pPr>
      <w:r>
        <w:t>3. Земельных участков для целей, связанных с использованием в коммерческих целях, при отсутствии социальной направленности предполагаемого объекта капитального строительства.</w:t>
      </w:r>
    </w:p>
    <w:p w:rsidR="00301F6E" w:rsidRDefault="00301F6E" w:rsidP="00301F6E">
      <w:pPr>
        <w:jc w:val="both"/>
      </w:pPr>
    </w:p>
    <w:p w:rsidR="00301F6E" w:rsidRDefault="00301F6E" w:rsidP="00301F6E">
      <w:pPr>
        <w:jc w:val="both"/>
      </w:pPr>
    </w:p>
    <w:p w:rsidR="00301F6E" w:rsidRDefault="00301F6E" w:rsidP="00301F6E">
      <w:pPr>
        <w:jc w:val="both"/>
      </w:pPr>
    </w:p>
    <w:p w:rsidR="005259CD" w:rsidRDefault="005259CD"/>
    <w:sectPr w:rsidR="00525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4057D"/>
    <w:multiLevelType w:val="multilevel"/>
    <w:tmpl w:val="919C8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2EF"/>
    <w:rsid w:val="00301F6E"/>
    <w:rsid w:val="005259CD"/>
    <w:rsid w:val="00B522EF"/>
    <w:rsid w:val="00B761E2"/>
    <w:rsid w:val="00D7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F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F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Первый</cp:lastModifiedBy>
  <cp:revision>4</cp:revision>
  <cp:lastPrinted>2013-12-19T11:37:00Z</cp:lastPrinted>
  <dcterms:created xsi:type="dcterms:W3CDTF">2013-12-18T05:39:00Z</dcterms:created>
  <dcterms:modified xsi:type="dcterms:W3CDTF">2013-12-19T11:37:00Z</dcterms:modified>
</cp:coreProperties>
</file>